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79" w:rsidRDefault="00BA6479" w:rsidP="00C3609A">
      <w:pPr>
        <w:tabs>
          <w:tab w:val="left" w:pos="3150"/>
        </w:tabs>
        <w:jc w:val="center"/>
        <w:rPr>
          <w:rFonts w:cstheme="minorHAnsi"/>
          <w:noProof/>
        </w:rPr>
      </w:pPr>
      <w:r w:rsidRPr="00637E29">
        <w:rPr>
          <w:rFonts w:cstheme="minorHAnsi"/>
          <w:noProof/>
        </w:rPr>
        <w:drawing>
          <wp:anchor distT="0" distB="0" distL="114300" distR="114300" simplePos="0" relativeHeight="251662336" behindDoc="0" locked="0" layoutInCell="1" allowOverlap="1" wp14:anchorId="64EBCDA9" wp14:editId="453DC2A2">
            <wp:simplePos x="0" y="0"/>
            <wp:positionH relativeFrom="margin">
              <wp:align>center</wp:align>
            </wp:positionH>
            <wp:positionV relativeFrom="paragraph">
              <wp:posOffset>182880</wp:posOffset>
            </wp:positionV>
            <wp:extent cx="2362200" cy="8769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TECHNIC12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876988"/>
                    </a:xfrm>
                    <a:prstGeom prst="rect">
                      <a:avLst/>
                    </a:prstGeom>
                  </pic:spPr>
                </pic:pic>
              </a:graphicData>
            </a:graphic>
            <wp14:sizeRelH relativeFrom="page">
              <wp14:pctWidth>0</wp14:pctWidth>
            </wp14:sizeRelH>
            <wp14:sizeRelV relativeFrom="page">
              <wp14:pctHeight>0</wp14:pctHeight>
            </wp14:sizeRelV>
          </wp:anchor>
        </w:drawing>
      </w:r>
      <w:r w:rsidRPr="00637E29">
        <w:rPr>
          <w:rFonts w:cstheme="minorHAnsi"/>
          <w:noProof/>
        </w:rPr>
        <mc:AlternateContent>
          <mc:Choice Requires="wps">
            <w:drawing>
              <wp:anchor distT="0" distB="0" distL="114300" distR="114300" simplePos="0" relativeHeight="251661312" behindDoc="0" locked="0" layoutInCell="1" allowOverlap="1" wp14:anchorId="6D608C74" wp14:editId="2BF9228C">
                <wp:simplePos x="0" y="0"/>
                <wp:positionH relativeFrom="column">
                  <wp:posOffset>7620</wp:posOffset>
                </wp:positionH>
                <wp:positionV relativeFrom="paragraph">
                  <wp:posOffset>121920</wp:posOffset>
                </wp:positionV>
                <wp:extent cx="6728460" cy="15240"/>
                <wp:effectExtent l="57150" t="38100" r="53340" b="99060"/>
                <wp:wrapNone/>
                <wp:docPr id="2" name="Straight Connector 2"/>
                <wp:cNvGraphicFramePr/>
                <a:graphic xmlns:a="http://schemas.openxmlformats.org/drawingml/2006/main">
                  <a:graphicData uri="http://schemas.microsoft.com/office/word/2010/wordprocessingShape">
                    <wps:wsp>
                      <wps:cNvCnPr/>
                      <wps:spPr>
                        <a:xfrm>
                          <a:off x="0" y="0"/>
                          <a:ext cx="6728460" cy="1524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3622FC2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6pt" to="530.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" strokecolor="#ffc000 [3207]" strokeweight="1.5pt">
                <v:stroke joinstyle="miter"/>
              </v:line>
            </w:pict>
          </mc:Fallback>
        </mc:AlternateContent>
      </w:r>
    </w:p>
    <w:p w:rsidR="00C3609A" w:rsidRPr="00637E29" w:rsidRDefault="00C3609A" w:rsidP="00C3609A">
      <w:pPr>
        <w:tabs>
          <w:tab w:val="left" w:pos="3150"/>
        </w:tabs>
        <w:jc w:val="center"/>
        <w:rPr>
          <w:rFonts w:cstheme="minorHAnsi"/>
          <w:noProof/>
        </w:rPr>
      </w:pPr>
    </w:p>
    <w:p w:rsidR="00BA6479" w:rsidRPr="00637E29" w:rsidRDefault="00BA6479" w:rsidP="00BA6479">
      <w:pPr>
        <w:tabs>
          <w:tab w:val="left" w:pos="6156"/>
        </w:tabs>
        <w:jc w:val="center"/>
        <w:rPr>
          <w:rFonts w:cstheme="minorHAnsi"/>
          <w:noProof/>
        </w:rPr>
      </w:pPr>
    </w:p>
    <w:p w:rsidR="00BA6479" w:rsidRPr="00637E29" w:rsidRDefault="00BA6479" w:rsidP="00BA6479">
      <w:pPr>
        <w:tabs>
          <w:tab w:val="left" w:pos="6156"/>
        </w:tabs>
        <w:jc w:val="center"/>
        <w:rPr>
          <w:rFonts w:cstheme="minorHAnsi"/>
        </w:rPr>
      </w:pPr>
    </w:p>
    <w:p w:rsidR="00BA6479" w:rsidRPr="00637E29" w:rsidRDefault="00BA6479" w:rsidP="00BA6479">
      <w:pPr>
        <w:tabs>
          <w:tab w:val="left" w:pos="6156"/>
        </w:tabs>
        <w:jc w:val="center"/>
        <w:rPr>
          <w:rFonts w:cstheme="minorHAnsi"/>
          <w:sz w:val="20"/>
          <w:szCs w:val="20"/>
        </w:rPr>
      </w:pPr>
      <w:r w:rsidRPr="00637E29">
        <w:rPr>
          <w:rFonts w:cstheme="minorHAnsi"/>
          <w:b/>
          <w:i/>
          <w:sz w:val="20"/>
          <w:szCs w:val="20"/>
        </w:rPr>
        <w:t>11555 West 183</w:t>
      </w:r>
      <w:r w:rsidRPr="00637E29">
        <w:rPr>
          <w:rFonts w:cstheme="minorHAnsi"/>
          <w:b/>
          <w:i/>
          <w:sz w:val="20"/>
          <w:szCs w:val="20"/>
          <w:vertAlign w:val="superscript"/>
        </w:rPr>
        <w:t>rd</w:t>
      </w:r>
      <w:r w:rsidRPr="00637E29">
        <w:rPr>
          <w:rFonts w:cstheme="minorHAnsi"/>
          <w:b/>
          <w:i/>
          <w:sz w:val="20"/>
          <w:szCs w:val="20"/>
        </w:rPr>
        <w:t xml:space="preserve"> Place ● Orland Park, IL 60467 ● 708.479.1212</w:t>
      </w:r>
    </w:p>
    <w:p w:rsidR="00BA6479" w:rsidRPr="00637E29" w:rsidRDefault="00BA6479" w:rsidP="00BA6479">
      <w:pPr>
        <w:tabs>
          <w:tab w:val="center" w:pos="9000"/>
        </w:tabs>
        <w:spacing w:after="0" w:line="240" w:lineRule="auto"/>
        <w:jc w:val="center"/>
        <w:rPr>
          <w:rFonts w:cstheme="minorHAnsi"/>
          <w:sz w:val="32"/>
          <w:szCs w:val="32"/>
        </w:rPr>
      </w:pPr>
      <w:r w:rsidRPr="00637E29">
        <w:rPr>
          <w:rFonts w:cstheme="minorHAnsi"/>
          <w:noProof/>
        </w:rPr>
        <mc:AlternateContent>
          <mc:Choice Requires="wps">
            <w:drawing>
              <wp:anchor distT="0" distB="0" distL="114300" distR="114300" simplePos="0" relativeHeight="251660288" behindDoc="0" locked="0" layoutInCell="1" allowOverlap="1" wp14:anchorId="25AFF818" wp14:editId="6ACD7EA4">
                <wp:simplePos x="0" y="0"/>
                <wp:positionH relativeFrom="column">
                  <wp:posOffset>906780</wp:posOffset>
                </wp:positionH>
                <wp:positionV relativeFrom="paragraph">
                  <wp:posOffset>59055</wp:posOffset>
                </wp:positionV>
                <wp:extent cx="5295900" cy="8382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5295900" cy="838200"/>
                        </a:xfrm>
                        <a:prstGeom prst="flowChartProcess">
                          <a:avLst/>
                        </a:prstGeom>
                        <a:gradFill>
                          <a:gsLst>
                            <a:gs pos="0">
                              <a:srgbClr val="9900FF">
                                <a:alpha val="33000"/>
                              </a:srgbClr>
                            </a:gs>
                            <a:gs pos="38000">
                              <a:srgbClr val="9966FF">
                                <a:alpha val="28000"/>
                              </a:srgbClr>
                            </a:gs>
                            <a:gs pos="100000">
                              <a:srgbClr val="FF66FF">
                                <a:alpha val="5000"/>
                              </a:srgbClr>
                            </a:gs>
                            <a:gs pos="100000">
                              <a:srgbClr val="FFEBFA"/>
                            </a:gs>
                          </a:gsLst>
                          <a:lin ang="16200000" scaled="0"/>
                        </a:gradFill>
                      </wps:spPr>
                      <wps:style>
                        <a:lnRef idx="1">
                          <a:schemeClr val="accent4"/>
                        </a:lnRef>
                        <a:fillRef idx="2">
                          <a:schemeClr val="accent4"/>
                        </a:fillRef>
                        <a:effectRef idx="1">
                          <a:schemeClr val="accent4"/>
                        </a:effectRef>
                        <a:fontRef idx="minor">
                          <a:schemeClr val="dk1"/>
                        </a:fontRef>
                      </wps:style>
                      <wps:txbx>
                        <w:txbxContent>
                          <w:p w:rsidR="00BA6479" w:rsidRPr="00637E29" w:rsidRDefault="00BA6479" w:rsidP="00BA6479">
                            <w:pPr>
                              <w:pStyle w:val="NoSpacing"/>
                              <w:jc w:val="center"/>
                              <w:rPr>
                                <w:b/>
                                <w:sz w:val="44"/>
                                <w:szCs w:val="44"/>
                              </w:rPr>
                            </w:pPr>
                            <w:r>
                              <w:rPr>
                                <w:b/>
                                <w:sz w:val="44"/>
                                <w:szCs w:val="44"/>
                              </w:rPr>
                              <w:t>Hygiene and the All-On-4 Technique</w:t>
                            </w:r>
                          </w:p>
                          <w:p w:rsidR="00BA6479" w:rsidRPr="008514AA" w:rsidRDefault="00BA6479" w:rsidP="00BA6479">
                            <w:pPr>
                              <w:jc w:val="center"/>
                              <w:rPr>
                                <w:sz w:val="40"/>
                                <w:szCs w:val="40"/>
                              </w:rPr>
                            </w:pPr>
                            <w:r>
                              <w:rPr>
                                <w:sz w:val="28"/>
                                <w:szCs w:val="28"/>
                              </w:rPr>
                              <w:t xml:space="preserve"> </w:t>
                            </w:r>
                            <w:r w:rsidR="00C3609A">
                              <w:rPr>
                                <w:sz w:val="28"/>
                                <w:szCs w:val="28"/>
                              </w:rPr>
                              <w:t>With Courtney Beth Anderson, RDH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FF818" id="_x0000_t109" coordsize="21600,21600" o:spt="109" path="m,l,21600r21600,l21600,xe">
                <v:stroke joinstyle="miter"/>
                <v:path gradientshapeok="t" o:connecttype="rect"/>
              </v:shapetype>
              <v:shape id="Flowchart: Process 3" o:spid="_x0000_s1026" type="#_x0000_t109" style="position:absolute;left:0;text-align:left;margin-left:71.4pt;margin-top:4.65pt;width:417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" fillcolor="#90f" strokecolor="#ffc000 [3207]" strokeweight=".5pt">
                <v:fill color2="#ffebfa" o:opacity2="21626f" rotate="t" angle="180" colors="0 #90f;24904f #96f;1 #f6f;1 #ffebfa" focus="100%" type="gradient">
                  <o:fill v:ext="view" type="gradientUnscaled"/>
                </v:fill>
                <v:textbox>
                  <w:txbxContent>
                    <w:p w:rsidR="00BA6479" w:rsidRPr="00637E29" w:rsidRDefault="00BA6479" w:rsidP="00BA6479">
                      <w:pPr>
                        <w:pStyle w:val="NoSpacing"/>
                        <w:jc w:val="center"/>
                        <w:rPr>
                          <w:b/>
                          <w:sz w:val="44"/>
                          <w:szCs w:val="44"/>
                        </w:rPr>
                      </w:pPr>
                      <w:r>
                        <w:rPr>
                          <w:b/>
                          <w:sz w:val="44"/>
                          <w:szCs w:val="44"/>
                        </w:rPr>
                        <w:t>Hygiene and the All-On-4 Technique</w:t>
                      </w:r>
                    </w:p>
                    <w:p w:rsidR="00BA6479" w:rsidRPr="008514AA" w:rsidRDefault="00BA6479" w:rsidP="00BA6479">
                      <w:pPr>
                        <w:jc w:val="center"/>
                        <w:rPr>
                          <w:sz w:val="40"/>
                          <w:szCs w:val="40"/>
                        </w:rPr>
                      </w:pPr>
                      <w:r>
                        <w:rPr>
                          <w:sz w:val="28"/>
                          <w:szCs w:val="28"/>
                        </w:rPr>
                        <w:t xml:space="preserve"> </w:t>
                      </w:r>
                      <w:r w:rsidR="00C3609A">
                        <w:rPr>
                          <w:sz w:val="28"/>
                          <w:szCs w:val="28"/>
                        </w:rPr>
                        <w:t>With Courtney Beth Anderson, RDH</w:t>
                      </w:r>
                    </w:p>
                  </w:txbxContent>
                </v:textbox>
              </v:shape>
            </w:pict>
          </mc:Fallback>
        </mc:AlternateContent>
      </w:r>
      <w:r w:rsidRPr="00637E29">
        <w:rPr>
          <w:rFonts w:cstheme="minorHAnsi"/>
          <w:sz w:val="32"/>
          <w:szCs w:val="32"/>
        </w:rPr>
        <w:t xml:space="preserve">                                                </w:t>
      </w:r>
    </w:p>
    <w:p w:rsidR="00BA6479" w:rsidRPr="00637E29" w:rsidRDefault="00BA6479" w:rsidP="00BA6479">
      <w:pPr>
        <w:tabs>
          <w:tab w:val="center" w:pos="9000"/>
        </w:tabs>
        <w:spacing w:after="0" w:line="240" w:lineRule="auto"/>
        <w:jc w:val="center"/>
        <w:rPr>
          <w:rFonts w:cstheme="minorHAnsi"/>
          <w:sz w:val="32"/>
          <w:szCs w:val="32"/>
        </w:rPr>
      </w:pPr>
    </w:p>
    <w:p w:rsidR="00BA6479" w:rsidRPr="00637E29" w:rsidRDefault="00BA6479" w:rsidP="00BA6479">
      <w:pPr>
        <w:tabs>
          <w:tab w:val="center" w:pos="9000"/>
        </w:tabs>
        <w:spacing w:after="0" w:line="240" w:lineRule="auto"/>
        <w:jc w:val="center"/>
        <w:rPr>
          <w:rFonts w:cstheme="minorHAnsi"/>
          <w:sz w:val="32"/>
          <w:szCs w:val="32"/>
        </w:rPr>
      </w:pPr>
    </w:p>
    <w:p w:rsidR="00BA6479" w:rsidRPr="00637E29" w:rsidRDefault="00BA6479" w:rsidP="00BA6479">
      <w:pPr>
        <w:tabs>
          <w:tab w:val="center" w:pos="9000"/>
        </w:tabs>
        <w:spacing w:after="0" w:line="240" w:lineRule="auto"/>
        <w:jc w:val="center"/>
        <w:rPr>
          <w:rFonts w:cstheme="minorHAnsi"/>
          <w:sz w:val="32"/>
          <w:szCs w:val="32"/>
        </w:rPr>
      </w:pPr>
    </w:p>
    <w:p w:rsidR="00BA6479" w:rsidRPr="00BA6479" w:rsidRDefault="00BA6479" w:rsidP="00BA6479">
      <w:pPr>
        <w:tabs>
          <w:tab w:val="center" w:pos="9000"/>
        </w:tabs>
        <w:spacing w:after="0" w:line="240" w:lineRule="auto"/>
        <w:jc w:val="center"/>
        <w:rPr>
          <w:rFonts w:cstheme="minorHAnsi"/>
          <w:sz w:val="28"/>
          <w:szCs w:val="28"/>
        </w:rPr>
      </w:pPr>
      <w:r w:rsidRPr="00BA6479">
        <w:rPr>
          <w:rFonts w:cstheme="minorHAnsi"/>
          <w:sz w:val="28"/>
          <w:szCs w:val="28"/>
        </w:rPr>
        <w:t xml:space="preserve">Date: </w:t>
      </w:r>
      <w:r w:rsidR="00127CE3">
        <w:rPr>
          <w:rFonts w:cstheme="minorHAnsi"/>
          <w:sz w:val="28"/>
          <w:szCs w:val="28"/>
        </w:rPr>
        <w:t>March</w:t>
      </w:r>
      <w:r w:rsidRPr="00BA6479">
        <w:rPr>
          <w:rFonts w:cstheme="minorHAnsi"/>
          <w:sz w:val="28"/>
          <w:szCs w:val="28"/>
        </w:rPr>
        <w:t xml:space="preserve"> </w:t>
      </w:r>
      <w:r w:rsidR="008E0D97">
        <w:rPr>
          <w:rFonts w:cstheme="minorHAnsi"/>
          <w:sz w:val="28"/>
          <w:szCs w:val="28"/>
        </w:rPr>
        <w:t>7</w:t>
      </w:r>
      <w:r w:rsidRPr="00BA6479">
        <w:rPr>
          <w:rFonts w:cstheme="minorHAnsi"/>
          <w:sz w:val="28"/>
          <w:szCs w:val="28"/>
        </w:rPr>
        <w:t>, 201</w:t>
      </w:r>
      <w:r w:rsidR="00BB3BC2">
        <w:rPr>
          <w:rFonts w:cstheme="minorHAnsi"/>
          <w:sz w:val="28"/>
          <w:szCs w:val="28"/>
        </w:rPr>
        <w:t>8</w:t>
      </w:r>
      <w:r w:rsidRPr="00BA6479">
        <w:rPr>
          <w:rFonts w:cstheme="minorHAnsi"/>
          <w:sz w:val="28"/>
          <w:szCs w:val="28"/>
        </w:rPr>
        <w:t xml:space="preserve">     Time: 6:00pm – </w:t>
      </w:r>
      <w:r w:rsidR="008E0D97">
        <w:rPr>
          <w:rFonts w:cstheme="minorHAnsi"/>
          <w:sz w:val="28"/>
          <w:szCs w:val="28"/>
        </w:rPr>
        <w:t>8</w:t>
      </w:r>
      <w:r w:rsidRPr="00BA6479">
        <w:rPr>
          <w:rFonts w:cstheme="minorHAnsi"/>
          <w:sz w:val="28"/>
          <w:szCs w:val="28"/>
        </w:rPr>
        <w:t>:</w:t>
      </w:r>
      <w:r w:rsidR="008E0D97">
        <w:rPr>
          <w:rFonts w:cstheme="minorHAnsi"/>
          <w:sz w:val="28"/>
          <w:szCs w:val="28"/>
        </w:rPr>
        <w:t>3</w:t>
      </w:r>
      <w:r w:rsidRPr="00BA6479">
        <w:rPr>
          <w:rFonts w:cstheme="minorHAnsi"/>
          <w:sz w:val="28"/>
          <w:szCs w:val="28"/>
        </w:rPr>
        <w:t xml:space="preserve">0pm     </w:t>
      </w:r>
    </w:p>
    <w:p w:rsidR="00BA6479" w:rsidRPr="00BA6479" w:rsidRDefault="00BA6479" w:rsidP="00BA6479">
      <w:pPr>
        <w:tabs>
          <w:tab w:val="center" w:pos="9000"/>
        </w:tabs>
        <w:spacing w:after="0" w:line="240" w:lineRule="auto"/>
        <w:jc w:val="center"/>
        <w:rPr>
          <w:rFonts w:cstheme="minorHAnsi"/>
          <w:sz w:val="28"/>
          <w:szCs w:val="28"/>
        </w:rPr>
      </w:pPr>
      <w:r w:rsidRPr="00BA6479">
        <w:rPr>
          <w:rFonts w:cstheme="minorHAnsi"/>
          <w:sz w:val="28"/>
          <w:szCs w:val="28"/>
        </w:rPr>
        <w:t>Fee: $</w:t>
      </w:r>
      <w:r w:rsidR="0003587F">
        <w:rPr>
          <w:rFonts w:cstheme="minorHAnsi"/>
          <w:sz w:val="28"/>
          <w:szCs w:val="28"/>
        </w:rPr>
        <w:t>50</w:t>
      </w:r>
      <w:r w:rsidRPr="00BA6479">
        <w:rPr>
          <w:rFonts w:cstheme="minorHAnsi"/>
          <w:sz w:val="28"/>
          <w:szCs w:val="28"/>
        </w:rPr>
        <w:t xml:space="preserve">     CE: 3 AGD Units</w:t>
      </w:r>
    </w:p>
    <w:p w:rsidR="00BA6479" w:rsidRDefault="00BA6479" w:rsidP="00BA6479">
      <w:pPr>
        <w:tabs>
          <w:tab w:val="center" w:pos="9000"/>
        </w:tabs>
        <w:spacing w:after="0" w:line="240" w:lineRule="auto"/>
        <w:jc w:val="center"/>
        <w:rPr>
          <w:rFonts w:cstheme="minorHAnsi"/>
          <w:sz w:val="28"/>
          <w:szCs w:val="28"/>
        </w:rPr>
      </w:pPr>
      <w:r w:rsidRPr="00BA6479">
        <w:rPr>
          <w:rFonts w:cstheme="minorHAnsi"/>
          <w:sz w:val="28"/>
          <w:szCs w:val="28"/>
        </w:rPr>
        <w:t xml:space="preserve">Location: </w:t>
      </w:r>
      <w:r w:rsidR="008E0D97">
        <w:rPr>
          <w:rFonts w:cstheme="minorHAnsi"/>
          <w:sz w:val="28"/>
          <w:szCs w:val="28"/>
        </w:rPr>
        <w:t>TBD</w:t>
      </w:r>
    </w:p>
    <w:p w:rsidR="00F76B57" w:rsidRPr="001259E2" w:rsidRDefault="00F76B57" w:rsidP="00F76B57">
      <w:pPr>
        <w:spacing w:after="0" w:line="240" w:lineRule="auto"/>
        <w:jc w:val="center"/>
        <w:rPr>
          <w:rFonts w:cstheme="minorHAnsi"/>
          <w:b/>
          <w:sz w:val="28"/>
          <w:szCs w:val="28"/>
        </w:rPr>
      </w:pPr>
      <w:r w:rsidRPr="001259E2">
        <w:rPr>
          <w:rFonts w:cstheme="minorHAnsi"/>
          <w:b/>
          <w:sz w:val="28"/>
          <w:szCs w:val="28"/>
        </w:rPr>
        <w:t xml:space="preserve">Please RSVP to Jamie at 219-902-5081 or </w:t>
      </w:r>
      <w:r w:rsidRPr="00514C4A">
        <w:rPr>
          <w:rFonts w:cstheme="minorHAnsi"/>
          <w:b/>
          <w:sz w:val="28"/>
          <w:szCs w:val="28"/>
        </w:rPr>
        <w:t>j</w:t>
      </w:r>
      <w:r w:rsidRPr="001259E2">
        <w:rPr>
          <w:rFonts w:cstheme="minorHAnsi"/>
          <w:b/>
          <w:sz w:val="28"/>
          <w:szCs w:val="28"/>
        </w:rPr>
        <w:t>amie@technicdentallab.com</w:t>
      </w:r>
    </w:p>
    <w:p w:rsidR="00BA6479" w:rsidRPr="00F76B57" w:rsidRDefault="00F76B57" w:rsidP="00F76B57">
      <w:pPr>
        <w:tabs>
          <w:tab w:val="center" w:pos="9000"/>
        </w:tabs>
        <w:spacing w:after="0" w:line="240" w:lineRule="auto"/>
        <w:jc w:val="center"/>
        <w:rPr>
          <w:rFonts w:cstheme="minorHAnsi"/>
          <w:b/>
          <w:sz w:val="32"/>
          <w:szCs w:val="32"/>
        </w:rPr>
      </w:pPr>
      <w:r w:rsidRPr="00F76B57">
        <w:rPr>
          <w:rFonts w:cstheme="minorHAnsi"/>
          <w:b/>
          <w:sz w:val="28"/>
          <w:szCs w:val="28"/>
        </w:rPr>
        <w:t>_____________________________________</w:t>
      </w:r>
      <w:r>
        <w:rPr>
          <w:rFonts w:cstheme="minorHAnsi"/>
          <w:b/>
          <w:sz w:val="28"/>
          <w:szCs w:val="28"/>
        </w:rPr>
        <w:t>_</w:t>
      </w:r>
      <w:r w:rsidRPr="00F76B57">
        <w:rPr>
          <w:rFonts w:cstheme="minorHAnsi"/>
          <w:b/>
          <w:sz w:val="28"/>
          <w:szCs w:val="28"/>
        </w:rPr>
        <w:t>________</w:t>
      </w:r>
      <w:r w:rsidR="00B94411">
        <w:rPr>
          <w:rFonts w:cstheme="minorHAnsi"/>
          <w:b/>
          <w:sz w:val="28"/>
          <w:szCs w:val="28"/>
        </w:rPr>
        <w:t>__________</w:t>
      </w:r>
      <w:r w:rsidRPr="00F76B57">
        <w:rPr>
          <w:rFonts w:cstheme="minorHAnsi"/>
          <w:b/>
          <w:sz w:val="28"/>
          <w:szCs w:val="28"/>
        </w:rPr>
        <w:t>____</w:t>
      </w:r>
      <w:r w:rsidR="00C3609A">
        <w:rPr>
          <w:rFonts w:cstheme="minorHAnsi"/>
          <w:b/>
          <w:sz w:val="28"/>
          <w:szCs w:val="28"/>
        </w:rPr>
        <w:t>___</w:t>
      </w:r>
      <w:r w:rsidRPr="00F76B57">
        <w:rPr>
          <w:rFonts w:cstheme="minorHAnsi"/>
          <w:b/>
          <w:sz w:val="28"/>
          <w:szCs w:val="28"/>
        </w:rPr>
        <w:t>______________</w:t>
      </w:r>
    </w:p>
    <w:p w:rsidR="00C94C7E" w:rsidRDefault="00460432" w:rsidP="00BB5150">
      <w:pPr>
        <w:pBdr>
          <w:bottom w:val="single" w:sz="12" w:space="0" w:color="auto"/>
        </w:pBdr>
        <w:spacing w:after="0" w:line="240" w:lineRule="auto"/>
        <w:jc w:val="both"/>
        <w:rPr>
          <w:rFonts w:cstheme="minorHAnsi"/>
          <w:sz w:val="32"/>
          <w:szCs w:val="32"/>
        </w:rPr>
      </w:pPr>
      <w:r>
        <w:rPr>
          <w:noProof/>
        </w:rPr>
        <w:drawing>
          <wp:anchor distT="0" distB="0" distL="114300" distR="114300" simplePos="0" relativeHeight="251669504" behindDoc="0" locked="0" layoutInCell="1" allowOverlap="1">
            <wp:simplePos x="0" y="0"/>
            <wp:positionH relativeFrom="column">
              <wp:posOffset>3734435</wp:posOffset>
            </wp:positionH>
            <wp:positionV relativeFrom="paragraph">
              <wp:posOffset>8890</wp:posOffset>
            </wp:positionV>
            <wp:extent cx="3063240" cy="172275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3240" cy="1722755"/>
                    </a:xfrm>
                    <a:prstGeom prst="rect">
                      <a:avLst/>
                    </a:prstGeom>
                    <a:noFill/>
                    <a:ln>
                      <a:noFill/>
                    </a:ln>
                  </pic:spPr>
                </pic:pic>
              </a:graphicData>
            </a:graphic>
          </wp:anchor>
        </w:drawing>
      </w:r>
      <w:r w:rsidR="00BB5150">
        <w:rPr>
          <w:rFonts w:cstheme="minorHAnsi"/>
          <w:sz w:val="32"/>
          <w:szCs w:val="32"/>
        </w:rPr>
        <w:t xml:space="preserve">    </w:t>
      </w:r>
      <w:r w:rsidR="00F44AB8" w:rsidRPr="00BA6479">
        <w:rPr>
          <w:rFonts w:cstheme="minorHAnsi"/>
          <w:sz w:val="32"/>
          <w:szCs w:val="32"/>
        </w:rPr>
        <w:t>We will review hygiene protocol for your</w:t>
      </w:r>
    </w:p>
    <w:p w:rsidR="00C94C7E" w:rsidRDefault="00BB5150" w:rsidP="00BB5150">
      <w:pPr>
        <w:pBdr>
          <w:bottom w:val="single" w:sz="12" w:space="0" w:color="auto"/>
        </w:pBdr>
        <w:spacing w:after="0" w:line="240" w:lineRule="auto"/>
        <w:jc w:val="both"/>
        <w:rPr>
          <w:rFonts w:cstheme="minorHAnsi"/>
          <w:sz w:val="32"/>
          <w:szCs w:val="32"/>
        </w:rPr>
      </w:pPr>
      <w:r>
        <w:rPr>
          <w:rFonts w:cstheme="minorHAnsi"/>
          <w:sz w:val="32"/>
          <w:szCs w:val="32"/>
        </w:rPr>
        <w:t xml:space="preserve">         </w:t>
      </w:r>
      <w:r w:rsidR="00F44AB8" w:rsidRPr="00BA6479">
        <w:rPr>
          <w:rFonts w:cstheme="minorHAnsi"/>
          <w:sz w:val="32"/>
          <w:szCs w:val="32"/>
        </w:rPr>
        <w:t xml:space="preserve">All-On-4 patients, beginning day of </w:t>
      </w:r>
    </w:p>
    <w:p w:rsidR="00BB5150" w:rsidRDefault="00BB5150" w:rsidP="00BB5150">
      <w:pPr>
        <w:pBdr>
          <w:bottom w:val="single" w:sz="12" w:space="0" w:color="auto"/>
        </w:pBdr>
        <w:spacing w:after="0" w:line="240" w:lineRule="auto"/>
        <w:jc w:val="both"/>
        <w:rPr>
          <w:rFonts w:cstheme="minorHAnsi"/>
          <w:sz w:val="32"/>
          <w:szCs w:val="32"/>
        </w:rPr>
      </w:pPr>
      <w:r>
        <w:rPr>
          <w:rFonts w:cstheme="minorHAnsi"/>
          <w:sz w:val="32"/>
          <w:szCs w:val="32"/>
        </w:rPr>
        <w:t xml:space="preserve">       </w:t>
      </w:r>
      <w:r w:rsidR="00F44AB8" w:rsidRPr="00BA6479">
        <w:rPr>
          <w:rFonts w:cstheme="minorHAnsi"/>
          <w:sz w:val="32"/>
          <w:szCs w:val="32"/>
        </w:rPr>
        <w:t xml:space="preserve">surgery, through the final restoration </w:t>
      </w:r>
    </w:p>
    <w:p w:rsidR="00BA6479" w:rsidRDefault="00BB5150" w:rsidP="00BB5150">
      <w:pPr>
        <w:pBdr>
          <w:bottom w:val="single" w:sz="12" w:space="0" w:color="auto"/>
        </w:pBdr>
        <w:spacing w:after="0" w:line="240" w:lineRule="auto"/>
        <w:jc w:val="both"/>
        <w:rPr>
          <w:rFonts w:cstheme="minorHAnsi"/>
          <w:sz w:val="32"/>
          <w:szCs w:val="32"/>
        </w:rPr>
      </w:pPr>
      <w:r>
        <w:rPr>
          <w:rFonts w:cstheme="minorHAnsi"/>
          <w:sz w:val="32"/>
          <w:szCs w:val="32"/>
        </w:rPr>
        <w:t xml:space="preserve">                              </w:t>
      </w:r>
      <w:r w:rsidR="00F44AB8" w:rsidRPr="00BA6479">
        <w:rPr>
          <w:rFonts w:cstheme="minorHAnsi"/>
          <w:sz w:val="32"/>
          <w:szCs w:val="32"/>
        </w:rPr>
        <w:t>and beyond.</w:t>
      </w:r>
    </w:p>
    <w:p w:rsidR="00460432" w:rsidRDefault="00460432" w:rsidP="00BB5150">
      <w:pPr>
        <w:pBdr>
          <w:bottom w:val="single" w:sz="12" w:space="0" w:color="auto"/>
        </w:pBdr>
        <w:spacing w:after="0" w:line="240" w:lineRule="auto"/>
        <w:jc w:val="both"/>
        <w:rPr>
          <w:rFonts w:cstheme="minorHAnsi"/>
          <w:sz w:val="32"/>
          <w:szCs w:val="32"/>
        </w:rPr>
      </w:pPr>
    </w:p>
    <w:p w:rsidR="00F44AB8" w:rsidRDefault="00C94C7E" w:rsidP="00BB5150">
      <w:pPr>
        <w:pBdr>
          <w:bottom w:val="single" w:sz="12" w:space="0" w:color="auto"/>
        </w:pBdr>
        <w:spacing w:after="0" w:line="240" w:lineRule="auto"/>
        <w:rPr>
          <w:rFonts w:cstheme="minorHAnsi"/>
          <w:b/>
          <w:sz w:val="32"/>
          <w:szCs w:val="32"/>
        </w:rPr>
      </w:pPr>
      <w:r>
        <w:rPr>
          <w:rFonts w:cstheme="minorHAnsi"/>
          <w:b/>
          <w:sz w:val="32"/>
          <w:szCs w:val="32"/>
        </w:rPr>
        <w:t xml:space="preserve">                   </w:t>
      </w:r>
      <w:r w:rsidR="00BB5150">
        <w:rPr>
          <w:rFonts w:cstheme="minorHAnsi"/>
          <w:b/>
          <w:sz w:val="32"/>
          <w:szCs w:val="32"/>
        </w:rPr>
        <w:t xml:space="preserve">  </w:t>
      </w:r>
      <w:r w:rsidR="00F44AB8" w:rsidRPr="00F76B57">
        <w:rPr>
          <w:rFonts w:cstheme="minorHAnsi"/>
          <w:b/>
          <w:sz w:val="32"/>
          <w:szCs w:val="32"/>
        </w:rPr>
        <w:t>Bring your hygienist!</w:t>
      </w:r>
    </w:p>
    <w:p w:rsidR="00C94C7E" w:rsidRPr="00F76B57" w:rsidRDefault="00C94C7E" w:rsidP="00BB5150">
      <w:pPr>
        <w:pBdr>
          <w:bottom w:val="single" w:sz="12" w:space="0" w:color="auto"/>
        </w:pBdr>
        <w:spacing w:after="120"/>
        <w:jc w:val="center"/>
        <w:rPr>
          <w:rFonts w:cstheme="minorHAnsi"/>
          <w:b/>
          <w:sz w:val="32"/>
          <w:szCs w:val="32"/>
        </w:rPr>
      </w:pPr>
      <w:bookmarkStart w:id="0" w:name="_GoBack"/>
      <w:bookmarkEnd w:id="0"/>
    </w:p>
    <w:p w:rsidR="00BA6479" w:rsidRPr="00B94411" w:rsidRDefault="00BA6479" w:rsidP="00B94411">
      <w:pPr>
        <w:shd w:val="clear" w:color="auto" w:fill="FFFFFF"/>
        <w:spacing w:after="0" w:line="240" w:lineRule="auto"/>
        <w:jc w:val="center"/>
        <w:rPr>
          <w:rFonts w:eastAsia="Times New Roman" w:cstheme="minorHAnsi"/>
          <w:b/>
          <w:color w:val="222222"/>
          <w:sz w:val="24"/>
          <w:szCs w:val="24"/>
        </w:rPr>
      </w:pPr>
      <w:r w:rsidRPr="00B94411">
        <w:rPr>
          <w:rFonts w:eastAsia="Times New Roman" w:cstheme="minorHAnsi"/>
          <w:b/>
          <w:color w:val="222222"/>
          <w:sz w:val="24"/>
          <w:szCs w:val="24"/>
        </w:rPr>
        <w:t>Frequently asked questions regarding hygiene:</w:t>
      </w:r>
    </w:p>
    <w:p w:rsidR="00BA6479" w:rsidRPr="00F76B57" w:rsidRDefault="00BA6479" w:rsidP="00B94411">
      <w:pPr>
        <w:pStyle w:val="ListParagraph"/>
        <w:numPr>
          <w:ilvl w:val="0"/>
          <w:numId w:val="6"/>
        </w:numPr>
        <w:shd w:val="clear" w:color="auto" w:fill="FFFFFF"/>
        <w:jc w:val="center"/>
        <w:rPr>
          <w:rFonts w:asciiTheme="minorHAnsi" w:hAnsiTheme="minorHAnsi" w:cstheme="minorHAnsi"/>
          <w:color w:val="222222"/>
        </w:rPr>
      </w:pPr>
      <w:r w:rsidRPr="00F76B57">
        <w:rPr>
          <w:rFonts w:asciiTheme="minorHAnsi" w:hAnsiTheme="minorHAnsi" w:cstheme="minorHAnsi"/>
          <w:color w:val="222222"/>
        </w:rPr>
        <w:t>Do I have to come back for cleanings ever again?</w:t>
      </w:r>
    </w:p>
    <w:p w:rsidR="00BA6479" w:rsidRPr="00F76B57" w:rsidRDefault="00BA6479" w:rsidP="00B94411">
      <w:pPr>
        <w:pStyle w:val="ListParagraph"/>
        <w:numPr>
          <w:ilvl w:val="0"/>
          <w:numId w:val="6"/>
        </w:numPr>
        <w:shd w:val="clear" w:color="auto" w:fill="FFFFFF"/>
        <w:jc w:val="center"/>
        <w:rPr>
          <w:rFonts w:asciiTheme="minorHAnsi" w:hAnsiTheme="minorHAnsi" w:cstheme="minorHAnsi"/>
          <w:color w:val="222222"/>
        </w:rPr>
      </w:pPr>
      <w:r w:rsidRPr="00F76B57">
        <w:rPr>
          <w:rFonts w:asciiTheme="minorHAnsi" w:hAnsiTheme="minorHAnsi" w:cstheme="minorHAnsi"/>
          <w:color w:val="222222"/>
        </w:rPr>
        <w:t>Do I have to brush my teeth ever again?</w:t>
      </w:r>
    </w:p>
    <w:p w:rsidR="00BA6479" w:rsidRPr="00F76B57" w:rsidRDefault="00BA6479" w:rsidP="00B94411">
      <w:pPr>
        <w:pStyle w:val="ListParagraph"/>
        <w:numPr>
          <w:ilvl w:val="0"/>
          <w:numId w:val="6"/>
        </w:numPr>
        <w:shd w:val="clear" w:color="auto" w:fill="FFFFFF"/>
        <w:jc w:val="center"/>
        <w:rPr>
          <w:rFonts w:asciiTheme="minorHAnsi" w:hAnsiTheme="minorHAnsi" w:cstheme="minorHAnsi"/>
          <w:color w:val="222222"/>
        </w:rPr>
      </w:pPr>
      <w:r w:rsidRPr="00F76B57">
        <w:rPr>
          <w:rFonts w:asciiTheme="minorHAnsi" w:hAnsiTheme="minorHAnsi" w:cstheme="minorHAnsi"/>
          <w:color w:val="222222"/>
        </w:rPr>
        <w:t>What am I supposed to use to keep my new teeth clean?</w:t>
      </w:r>
    </w:p>
    <w:p w:rsidR="00BA6479" w:rsidRPr="00F76B57" w:rsidRDefault="00BA6479" w:rsidP="00B94411">
      <w:pPr>
        <w:pStyle w:val="ListParagraph"/>
        <w:numPr>
          <w:ilvl w:val="0"/>
          <w:numId w:val="6"/>
        </w:numPr>
        <w:shd w:val="clear" w:color="auto" w:fill="FFFFFF"/>
        <w:jc w:val="center"/>
        <w:rPr>
          <w:rFonts w:asciiTheme="minorHAnsi" w:hAnsiTheme="minorHAnsi" w:cstheme="minorHAnsi"/>
          <w:color w:val="222222"/>
        </w:rPr>
      </w:pPr>
      <w:r w:rsidRPr="00F76B57">
        <w:rPr>
          <w:rFonts w:asciiTheme="minorHAnsi" w:hAnsiTheme="minorHAnsi" w:cstheme="minorHAnsi"/>
          <w:color w:val="222222"/>
        </w:rPr>
        <w:t>Will the teeth ever come out of my mouth again?</w:t>
      </w:r>
    </w:p>
    <w:p w:rsidR="00BA6479" w:rsidRPr="00F76B57" w:rsidRDefault="00F76B57" w:rsidP="00B94411">
      <w:pPr>
        <w:pStyle w:val="ListParagraph"/>
        <w:numPr>
          <w:ilvl w:val="0"/>
          <w:numId w:val="6"/>
        </w:numPr>
        <w:shd w:val="clear" w:color="auto" w:fill="FFFFFF"/>
        <w:jc w:val="center"/>
        <w:rPr>
          <w:rFonts w:asciiTheme="minorHAnsi" w:hAnsiTheme="minorHAnsi" w:cstheme="minorHAnsi"/>
          <w:color w:val="222222"/>
        </w:rPr>
      </w:pPr>
      <w:r w:rsidRPr="00F76B57">
        <w:rPr>
          <w:rFonts w:asciiTheme="minorHAnsi" w:hAnsiTheme="minorHAnsi" w:cstheme="minorHAnsi"/>
          <w:color w:val="222222"/>
        </w:rPr>
        <w:t>How do I clean under the hybrid?</w:t>
      </w:r>
    </w:p>
    <w:p w:rsidR="003D0F81" w:rsidRDefault="003D0F81" w:rsidP="00116958">
      <w:pPr>
        <w:shd w:val="clear" w:color="auto" w:fill="FFFFFF"/>
        <w:spacing w:after="0" w:line="240" w:lineRule="auto"/>
        <w:rPr>
          <w:rFonts w:eastAsia="Times New Roman" w:cstheme="minorHAnsi"/>
          <w:color w:val="222222"/>
          <w:sz w:val="24"/>
          <w:szCs w:val="24"/>
        </w:rPr>
      </w:pPr>
      <w:r w:rsidRPr="00637E29">
        <w:rPr>
          <w:rFonts w:cstheme="minorHAnsi"/>
          <w:noProof/>
        </w:rPr>
        <mc:AlternateContent>
          <mc:Choice Requires="wps">
            <w:drawing>
              <wp:anchor distT="0" distB="0" distL="114300" distR="114300" simplePos="0" relativeHeight="251668480" behindDoc="0" locked="0" layoutInCell="1" allowOverlap="1" wp14:anchorId="2D5175D6" wp14:editId="29226B16">
                <wp:simplePos x="0" y="0"/>
                <wp:positionH relativeFrom="column">
                  <wp:posOffset>0</wp:posOffset>
                </wp:positionH>
                <wp:positionV relativeFrom="paragraph">
                  <wp:posOffset>38100</wp:posOffset>
                </wp:positionV>
                <wp:extent cx="6728460" cy="15240"/>
                <wp:effectExtent l="57150" t="38100" r="53340" b="99060"/>
                <wp:wrapNone/>
                <wp:docPr id="6" name="Straight Connector 6"/>
                <wp:cNvGraphicFramePr/>
                <a:graphic xmlns:a="http://schemas.openxmlformats.org/drawingml/2006/main">
                  <a:graphicData uri="http://schemas.microsoft.com/office/word/2010/wordprocessingShape">
                    <wps:wsp>
                      <wps:cNvCnPr/>
                      <wps:spPr>
                        <a:xfrm>
                          <a:off x="0" y="0"/>
                          <a:ext cx="6728460" cy="1524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67D1B7B6"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" strokecolor="#ffc000 [3207]" strokeweight="1.5pt">
                <v:stroke joinstyle="miter"/>
              </v:line>
            </w:pict>
          </mc:Fallback>
        </mc:AlternateContent>
      </w:r>
    </w:p>
    <w:p w:rsidR="002910B8" w:rsidRDefault="002910B8" w:rsidP="00116958">
      <w:pPr>
        <w:shd w:val="clear" w:color="auto" w:fill="FFFFFF"/>
        <w:spacing w:after="0" w:line="240" w:lineRule="auto"/>
        <w:rPr>
          <w:rFonts w:eastAsia="Times New Roman" w:cstheme="minorHAnsi"/>
          <w:color w:val="222222"/>
          <w:sz w:val="24"/>
          <w:szCs w:val="24"/>
        </w:rPr>
      </w:pPr>
      <w:r w:rsidRPr="00F57057">
        <w:rPr>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43180</wp:posOffset>
            </wp:positionV>
            <wp:extent cx="975360" cy="1287780"/>
            <wp:effectExtent l="0" t="0" r="0" b="7620"/>
            <wp:wrapTight wrapText="bothSides">
              <wp:wrapPolygon edited="0">
                <wp:start x="0" y="0"/>
                <wp:lineTo x="0" y="21408"/>
                <wp:lineTo x="21094" y="21408"/>
                <wp:lineTo x="21094" y="0"/>
                <wp:lineTo x="0" y="0"/>
              </wp:wrapPolygon>
            </wp:wrapTight>
            <wp:docPr id="1" name="Picture 1" descr="C:\Users\user\AppData\Local\Microsoft\Windows\INetCache\Content.Word\Court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Courtn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800" cy="129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AB8" w:rsidRPr="00F57057">
        <w:rPr>
          <w:rFonts w:eastAsia="Times New Roman" w:cstheme="minorHAnsi"/>
          <w:color w:val="222222"/>
          <w:sz w:val="24"/>
          <w:szCs w:val="24"/>
        </w:rPr>
        <w:t xml:space="preserve">Our Speaker:  </w:t>
      </w:r>
      <w:r w:rsidRPr="00F57057">
        <w:rPr>
          <w:rFonts w:eastAsia="Times New Roman" w:cstheme="minorHAnsi"/>
          <w:color w:val="222222"/>
          <w:sz w:val="24"/>
          <w:szCs w:val="24"/>
        </w:rPr>
        <w:t>Courtney Beth Anderson, RDH</w:t>
      </w:r>
    </w:p>
    <w:p w:rsidR="00116958" w:rsidRPr="00116958" w:rsidRDefault="00116958" w:rsidP="00116958">
      <w:pPr>
        <w:shd w:val="clear" w:color="auto" w:fill="FFFFFF"/>
        <w:spacing w:after="0" w:line="240" w:lineRule="auto"/>
        <w:rPr>
          <w:rFonts w:eastAsia="Times New Roman" w:cstheme="minorHAnsi"/>
          <w:color w:val="222222"/>
        </w:rPr>
      </w:pPr>
      <w:r w:rsidRPr="00116958">
        <w:rPr>
          <w:rFonts w:eastAsia="Times New Roman" w:cstheme="minorHAnsi"/>
          <w:color w:val="222222"/>
        </w:rPr>
        <w:t>Courtney was born and raised in the northwest suburbs of Chicago. Her dental interest</w:t>
      </w:r>
      <w:r w:rsidR="002910B8" w:rsidRPr="00D9181E">
        <w:rPr>
          <w:rFonts w:eastAsia="Times New Roman" w:cstheme="minorHAnsi"/>
          <w:color w:val="222222"/>
        </w:rPr>
        <w:t xml:space="preserve"> </w:t>
      </w:r>
      <w:r w:rsidRPr="00116958">
        <w:rPr>
          <w:rFonts w:eastAsia="Times New Roman" w:cstheme="minorHAnsi"/>
          <w:color w:val="222222"/>
        </w:rPr>
        <w:t>started at a young age and to assist in her direction she completed the Dental Assisting</w:t>
      </w:r>
      <w:r w:rsidR="00F57057" w:rsidRPr="00D9181E">
        <w:rPr>
          <w:rFonts w:eastAsia="Times New Roman" w:cstheme="minorHAnsi"/>
          <w:color w:val="222222"/>
        </w:rPr>
        <w:t xml:space="preserve"> </w:t>
      </w:r>
      <w:r w:rsidRPr="00116958">
        <w:rPr>
          <w:rFonts w:eastAsia="Times New Roman" w:cstheme="minorHAnsi"/>
          <w:color w:val="222222"/>
        </w:rPr>
        <w:t>Program at Elgin Community College in 2002. From there she surgically assisted in Oral</w:t>
      </w:r>
      <w:r w:rsidR="00F57057" w:rsidRPr="00D9181E">
        <w:rPr>
          <w:rFonts w:eastAsia="Times New Roman" w:cstheme="minorHAnsi"/>
          <w:color w:val="222222"/>
        </w:rPr>
        <w:t xml:space="preserve"> </w:t>
      </w:r>
      <w:r w:rsidRPr="00116958">
        <w:rPr>
          <w:rFonts w:eastAsia="Times New Roman" w:cstheme="minorHAnsi"/>
          <w:color w:val="222222"/>
        </w:rPr>
        <w:t>and Periodontal Surgery for 7 years before deciding to apply to the Dental Hygiene</w:t>
      </w:r>
      <w:r w:rsidR="00F57057" w:rsidRPr="00D9181E">
        <w:rPr>
          <w:rFonts w:eastAsia="Times New Roman" w:cstheme="minorHAnsi"/>
          <w:color w:val="222222"/>
        </w:rPr>
        <w:t xml:space="preserve"> </w:t>
      </w:r>
      <w:r w:rsidRPr="00116958">
        <w:rPr>
          <w:rFonts w:eastAsia="Times New Roman" w:cstheme="minorHAnsi"/>
          <w:color w:val="222222"/>
        </w:rPr>
        <w:t>Program at Harper College. </w:t>
      </w:r>
    </w:p>
    <w:p w:rsidR="00D9181E" w:rsidRDefault="00116958" w:rsidP="00D9181E">
      <w:pPr>
        <w:shd w:val="clear" w:color="auto" w:fill="FFFFFF"/>
        <w:spacing w:after="0" w:line="240" w:lineRule="auto"/>
        <w:rPr>
          <w:rFonts w:eastAsia="Times New Roman" w:cstheme="minorHAnsi"/>
          <w:color w:val="222222"/>
        </w:rPr>
      </w:pPr>
      <w:r w:rsidRPr="00116958">
        <w:rPr>
          <w:rFonts w:eastAsia="Times New Roman" w:cstheme="minorHAnsi"/>
          <w:color w:val="222222"/>
        </w:rPr>
        <w:t xml:space="preserve">Graduating in 2009, Courtney knew that she had found her passion, </w:t>
      </w:r>
      <w:r w:rsidR="00F57057" w:rsidRPr="00D9181E">
        <w:rPr>
          <w:rFonts w:eastAsia="Times New Roman" w:cstheme="minorHAnsi"/>
          <w:color w:val="222222"/>
        </w:rPr>
        <w:t>c</w:t>
      </w:r>
      <w:r w:rsidRPr="00116958">
        <w:rPr>
          <w:rFonts w:eastAsia="Times New Roman" w:cstheme="minorHAnsi"/>
          <w:color w:val="222222"/>
        </w:rPr>
        <w:t>onnecting dental hygiene with long-term dental implant maintenance. The level of professionalism, continuing education and</w:t>
      </w:r>
      <w:r w:rsidR="00B94411">
        <w:rPr>
          <w:rFonts w:eastAsia="Times New Roman" w:cstheme="minorHAnsi"/>
          <w:color w:val="222222"/>
        </w:rPr>
        <w:t xml:space="preserve"> extensive patient care that is</w:t>
      </w:r>
      <w:r w:rsidR="00D9181E">
        <w:rPr>
          <w:rFonts w:eastAsia="Times New Roman" w:cstheme="minorHAnsi"/>
          <w:color w:val="222222"/>
        </w:rPr>
        <w:t xml:space="preserve"> </w:t>
      </w:r>
      <w:r w:rsidRPr="00116958">
        <w:rPr>
          <w:rFonts w:eastAsia="Times New Roman" w:cstheme="minorHAnsi"/>
          <w:color w:val="222222"/>
        </w:rPr>
        <w:t xml:space="preserve">demonstrated in this field leads to a </w:t>
      </w:r>
      <w:r w:rsidRPr="00D9181E">
        <w:rPr>
          <w:rFonts w:eastAsia="Times New Roman" w:cstheme="minorHAnsi"/>
          <w:color w:val="222222"/>
        </w:rPr>
        <w:t>fulfilling</w:t>
      </w:r>
      <w:r w:rsidRPr="00116958">
        <w:rPr>
          <w:rFonts w:eastAsia="Times New Roman" w:cstheme="minorHAnsi"/>
          <w:color w:val="222222"/>
        </w:rPr>
        <w:t xml:space="preserve"> career.</w:t>
      </w:r>
    </w:p>
    <w:p w:rsidR="00F73F33" w:rsidRDefault="00BB5150" w:rsidP="00D9181E">
      <w:pPr>
        <w:shd w:val="clear" w:color="auto" w:fill="FFFFFF"/>
        <w:spacing w:after="0" w:line="240" w:lineRule="auto"/>
        <w:rPr>
          <w:rFonts w:eastAsia="Times New Roman" w:cstheme="minorHAnsi"/>
          <w:color w:val="222222"/>
        </w:rPr>
      </w:pPr>
      <w:r w:rsidRPr="00637E29">
        <w:rPr>
          <w:rFonts w:cstheme="minorHAnsi"/>
          <w:noProof/>
        </w:rPr>
        <mc:AlternateContent>
          <mc:Choice Requires="wps">
            <w:drawing>
              <wp:anchor distT="0" distB="0" distL="114300" distR="114300" simplePos="0" relativeHeight="251671552" behindDoc="0" locked="0" layoutInCell="1" allowOverlap="1" wp14:anchorId="708CEC57" wp14:editId="6953C7AE">
                <wp:simplePos x="0" y="0"/>
                <wp:positionH relativeFrom="column">
                  <wp:posOffset>0</wp:posOffset>
                </wp:positionH>
                <wp:positionV relativeFrom="paragraph">
                  <wp:posOffset>38100</wp:posOffset>
                </wp:positionV>
                <wp:extent cx="6728460" cy="15240"/>
                <wp:effectExtent l="57150" t="38100" r="53340" b="99060"/>
                <wp:wrapNone/>
                <wp:docPr id="8" name="Straight Connector 8"/>
                <wp:cNvGraphicFramePr/>
                <a:graphic xmlns:a="http://schemas.openxmlformats.org/drawingml/2006/main">
                  <a:graphicData uri="http://schemas.microsoft.com/office/word/2010/wordprocessingShape">
                    <wps:wsp>
                      <wps:cNvCnPr/>
                      <wps:spPr>
                        <a:xfrm>
                          <a:off x="0" y="0"/>
                          <a:ext cx="6728460" cy="1524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5BCD967F"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" strokecolor="#ffc000 [3207]" strokeweight="1.5pt">
                <v:stroke joinstyle="miter"/>
              </v:line>
            </w:pict>
          </mc:Fallback>
        </mc:AlternateContent>
      </w:r>
    </w:p>
    <w:p w:rsidR="00F73F33" w:rsidRDefault="00F73F33" w:rsidP="00D9181E">
      <w:pPr>
        <w:shd w:val="clear" w:color="auto" w:fill="FFFFFF"/>
        <w:spacing w:after="0" w:line="240" w:lineRule="auto"/>
        <w:rPr>
          <w:rFonts w:eastAsia="Times New Roman" w:cstheme="minorHAnsi"/>
          <w:color w:val="222222"/>
        </w:rPr>
      </w:pPr>
    </w:p>
    <w:p w:rsidR="00F73F33" w:rsidRDefault="00F73F33" w:rsidP="00D9181E">
      <w:pPr>
        <w:shd w:val="clear" w:color="auto" w:fill="FFFFFF"/>
        <w:spacing w:after="0" w:line="240" w:lineRule="auto"/>
        <w:rPr>
          <w:rFonts w:eastAsia="Times New Roman" w:cstheme="minorHAnsi"/>
          <w:color w:val="222222"/>
        </w:rPr>
      </w:pPr>
    </w:p>
    <w:p w:rsidR="00D9181E" w:rsidRDefault="00D9181E" w:rsidP="00116958">
      <w:pPr>
        <w:shd w:val="clear" w:color="auto" w:fill="FFFFFF"/>
        <w:spacing w:after="0" w:line="240" w:lineRule="auto"/>
        <w:rPr>
          <w:rFonts w:eastAsia="Times New Roman" w:cstheme="minorHAnsi"/>
          <w:color w:val="222222"/>
          <w:sz w:val="24"/>
          <w:szCs w:val="24"/>
        </w:rPr>
      </w:pPr>
      <w:r w:rsidRPr="00D9181E">
        <w:rPr>
          <w:rFonts w:cstheme="minorHAnsi"/>
          <w:noProof/>
          <w:sz w:val="12"/>
          <w:szCs w:val="12"/>
        </w:rPr>
        <w:drawing>
          <wp:anchor distT="0" distB="0" distL="114300" distR="114300" simplePos="0" relativeHeight="251664384" behindDoc="1" locked="0" layoutInCell="1" allowOverlap="1" wp14:anchorId="69B7DB4C" wp14:editId="4D64E89F">
            <wp:simplePos x="0" y="0"/>
            <wp:positionH relativeFrom="margin">
              <wp:posOffset>-15240</wp:posOffset>
            </wp:positionH>
            <wp:positionV relativeFrom="paragraph">
              <wp:posOffset>-136525</wp:posOffset>
            </wp:positionV>
            <wp:extent cx="393700" cy="472440"/>
            <wp:effectExtent l="0" t="0" r="6350" b="3810"/>
            <wp:wrapTight wrapText="bothSides">
              <wp:wrapPolygon edited="0">
                <wp:start x="0" y="0"/>
                <wp:lineTo x="0" y="20903"/>
                <wp:lineTo x="20903" y="20903"/>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PACE_logo_160x1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700" cy="472440"/>
                    </a:xfrm>
                    <a:prstGeom prst="rect">
                      <a:avLst/>
                    </a:prstGeom>
                  </pic:spPr>
                </pic:pic>
              </a:graphicData>
            </a:graphic>
            <wp14:sizeRelH relativeFrom="page">
              <wp14:pctWidth>0</wp14:pctWidth>
            </wp14:sizeRelH>
            <wp14:sizeRelV relativeFrom="page">
              <wp14:pctHeight>0</wp14:pctHeight>
            </wp14:sizeRelV>
          </wp:anchor>
        </w:drawing>
      </w:r>
      <w:r w:rsidRPr="00D9181E">
        <w:rPr>
          <w:rFonts w:cstheme="minorHAnsi"/>
          <w:sz w:val="12"/>
          <w:szCs w:val="12"/>
        </w:rPr>
        <w:t xml:space="preserve">Technic Dental Laboratory, Inc. is designated as an Approved PACE Program Provider by the Academy of General Dentistry.  The formal continuing education programs of this program provider are accepted by AGD for Fellowship, Mastership and membership maintenance credit.  Approval does not imply acceptance by a state or provincial board of dentistry or AGD endorsement.   The current term of approval extends from 7/1/2015 to 6/30/2018. </w:t>
      </w:r>
    </w:p>
    <w:sectPr w:rsidR="00D9181E" w:rsidSect="00B94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A36"/>
    <w:multiLevelType w:val="hybridMultilevel"/>
    <w:tmpl w:val="79EC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2B9F"/>
    <w:multiLevelType w:val="hybridMultilevel"/>
    <w:tmpl w:val="701A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37C88"/>
    <w:multiLevelType w:val="hybridMultilevel"/>
    <w:tmpl w:val="781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C52DD"/>
    <w:multiLevelType w:val="hybridMultilevel"/>
    <w:tmpl w:val="6032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5721A"/>
    <w:multiLevelType w:val="hybridMultilevel"/>
    <w:tmpl w:val="288A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26330"/>
    <w:multiLevelType w:val="hybridMultilevel"/>
    <w:tmpl w:val="60DE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58"/>
    <w:rsid w:val="0003587F"/>
    <w:rsid w:val="000A65F3"/>
    <w:rsid w:val="00116958"/>
    <w:rsid w:val="00127CE3"/>
    <w:rsid w:val="001E325E"/>
    <w:rsid w:val="001F46F5"/>
    <w:rsid w:val="001F48C3"/>
    <w:rsid w:val="002910B8"/>
    <w:rsid w:val="00390636"/>
    <w:rsid w:val="003D0F81"/>
    <w:rsid w:val="00460432"/>
    <w:rsid w:val="004D48AB"/>
    <w:rsid w:val="00514C4A"/>
    <w:rsid w:val="00855FAD"/>
    <w:rsid w:val="008E0D97"/>
    <w:rsid w:val="009E40C3"/>
    <w:rsid w:val="00B94411"/>
    <w:rsid w:val="00BA6479"/>
    <w:rsid w:val="00BB3BC2"/>
    <w:rsid w:val="00BB5150"/>
    <w:rsid w:val="00C3609A"/>
    <w:rsid w:val="00C94C7E"/>
    <w:rsid w:val="00D9181E"/>
    <w:rsid w:val="00F44AB8"/>
    <w:rsid w:val="00F57057"/>
    <w:rsid w:val="00F73F33"/>
    <w:rsid w:val="00F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3C41"/>
  <w15:chartTrackingRefBased/>
  <w15:docId w15:val="{9EC0EE03-2CFF-4532-8503-DB34F42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B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A6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74660">
      <w:bodyDiv w:val="1"/>
      <w:marLeft w:val="0"/>
      <w:marRight w:val="0"/>
      <w:marTop w:val="0"/>
      <w:marBottom w:val="0"/>
      <w:divBdr>
        <w:top w:val="none" w:sz="0" w:space="0" w:color="auto"/>
        <w:left w:val="none" w:sz="0" w:space="0" w:color="auto"/>
        <w:bottom w:val="none" w:sz="0" w:space="0" w:color="auto"/>
        <w:right w:val="none" w:sz="0" w:space="0" w:color="auto"/>
      </w:divBdr>
      <w:divsChild>
        <w:div w:id="1673483675">
          <w:marLeft w:val="0"/>
          <w:marRight w:val="0"/>
          <w:marTop w:val="0"/>
          <w:marBottom w:val="0"/>
          <w:divBdr>
            <w:top w:val="none" w:sz="0" w:space="0" w:color="auto"/>
            <w:left w:val="none" w:sz="0" w:space="0" w:color="auto"/>
            <w:bottom w:val="none" w:sz="0" w:space="0" w:color="auto"/>
            <w:right w:val="none" w:sz="0" w:space="0" w:color="auto"/>
          </w:divBdr>
        </w:div>
        <w:div w:id="923806334">
          <w:marLeft w:val="0"/>
          <w:marRight w:val="0"/>
          <w:marTop w:val="0"/>
          <w:marBottom w:val="0"/>
          <w:divBdr>
            <w:top w:val="none" w:sz="0" w:space="0" w:color="auto"/>
            <w:left w:val="none" w:sz="0" w:space="0" w:color="auto"/>
            <w:bottom w:val="none" w:sz="0" w:space="0" w:color="auto"/>
            <w:right w:val="none" w:sz="0" w:space="0" w:color="auto"/>
          </w:divBdr>
        </w:div>
        <w:div w:id="787503945">
          <w:marLeft w:val="0"/>
          <w:marRight w:val="0"/>
          <w:marTop w:val="0"/>
          <w:marBottom w:val="0"/>
          <w:divBdr>
            <w:top w:val="none" w:sz="0" w:space="0" w:color="auto"/>
            <w:left w:val="none" w:sz="0" w:space="0" w:color="auto"/>
            <w:bottom w:val="none" w:sz="0" w:space="0" w:color="auto"/>
            <w:right w:val="none" w:sz="0" w:space="0" w:color="auto"/>
          </w:divBdr>
        </w:div>
        <w:div w:id="367804392">
          <w:marLeft w:val="0"/>
          <w:marRight w:val="0"/>
          <w:marTop w:val="0"/>
          <w:marBottom w:val="0"/>
          <w:divBdr>
            <w:top w:val="none" w:sz="0" w:space="0" w:color="auto"/>
            <w:left w:val="none" w:sz="0" w:space="0" w:color="auto"/>
            <w:bottom w:val="none" w:sz="0" w:space="0" w:color="auto"/>
            <w:right w:val="none" w:sz="0" w:space="0" w:color="auto"/>
          </w:divBdr>
        </w:div>
        <w:div w:id="1165709010">
          <w:marLeft w:val="0"/>
          <w:marRight w:val="0"/>
          <w:marTop w:val="0"/>
          <w:marBottom w:val="0"/>
          <w:divBdr>
            <w:top w:val="none" w:sz="0" w:space="0" w:color="auto"/>
            <w:left w:val="none" w:sz="0" w:space="0" w:color="auto"/>
            <w:bottom w:val="none" w:sz="0" w:space="0" w:color="auto"/>
            <w:right w:val="none" w:sz="0" w:space="0" w:color="auto"/>
          </w:divBdr>
        </w:div>
        <w:div w:id="184269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Capps</dc:creator>
  <cp:keywords/>
  <dc:description/>
  <cp:lastModifiedBy>Mike Capps</cp:lastModifiedBy>
  <cp:revision>23</cp:revision>
  <dcterms:created xsi:type="dcterms:W3CDTF">2017-11-01T15:43:00Z</dcterms:created>
  <dcterms:modified xsi:type="dcterms:W3CDTF">2018-01-04T17:14:00Z</dcterms:modified>
</cp:coreProperties>
</file>